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03"/>
        <w:tblW w:w="9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D2D2D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536AF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GB"/>
              </w:rPr>
            </w:pPr>
            <w:r w:rsidRPr="005536AF">
              <w:rPr>
                <w:rFonts w:ascii="Times New Roman" w:eastAsia="Times New Roman" w:hAnsi="Times New Roman" w:cs="Times New Roman"/>
                <w:b/>
                <w:lang w:eastAsia="en-GB"/>
              </w:rPr>
              <w:t>2</w:t>
            </w:r>
            <w:r w:rsidRPr="005536AF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GB"/>
              </w:rPr>
              <w:t>D</w:t>
            </w:r>
            <w:r w:rsidRPr="005536A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   </w:t>
            </w:r>
            <w:r w:rsidRPr="005536AF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GB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GB"/>
              </w:rPr>
              <w:t>U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GB"/>
              </w:rPr>
              <w:t>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GB"/>
              </w:rPr>
              <w:t>T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H</w:t>
            </w: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E</w:t>
            </w: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A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R</w:t>
            </w: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A</w:t>
            </w: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L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36AF" w:rsidRPr="005536AF" w:rsidTr="005536AF">
        <w:trPr>
          <w:trHeight w:val="171"/>
        </w:trPr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D267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6AF" w:rsidRPr="002D2677" w:rsidRDefault="005536AF" w:rsidP="00553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2D2677" w:rsidRPr="001C2594" w:rsidRDefault="002D2677" w:rsidP="005536AF">
      <w:pPr>
        <w:shd w:val="clear" w:color="auto" w:fill="FFFFFF"/>
        <w:spacing w:after="150" w:line="240" w:lineRule="auto"/>
        <w:jc w:val="center"/>
        <w:outlineLvl w:val="2"/>
        <w:rPr>
          <w:rFonts w:ascii="Trebuchet MS" w:eastAsia="Times New Roman" w:hAnsi="Trebuchet MS" w:cs="Times New Roman"/>
          <w:b/>
          <w:color w:val="2D2D2D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color w:val="2D2D2D"/>
          <w:sz w:val="21"/>
          <w:szCs w:val="21"/>
          <w:lang w:eastAsia="en-GB"/>
        </w:rPr>
        <w:t>Theatre &amp; Music Crossword</w:t>
      </w:r>
    </w:p>
    <w:p w:rsidR="001C2594" w:rsidRDefault="001C2594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  <w:lang w:eastAsia="en-GB"/>
        </w:rPr>
      </w:pP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Across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A performance for two. (3)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3.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Theatrical dance style. (4)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4.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Instrumentalists in the pit. (9)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7.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Hamlet's castle. (8)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10.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Rossini's 'Largo al Factotum', featured in the 1993 comedy film, 'Mrs____________.' (9)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11.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2012 Olympic games director ____________ Boyle. (5)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15.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T.S Elliot's mysterious ginger feline character. (8)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17.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Christmas-time slapstick comedy, usually based on a Fairy tale story. (9)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19.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Replacement actor. (10)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21.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Showcase your skills to the director. (8)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22.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New hit musical by Toby Marlow and Lucy Moss. (3)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24.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Praise with hands. (8)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27.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Written text for stage or screen. (6)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28.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Part of a song repeated after each verse, or a group of singers. (6)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29.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Out of view of the audience (9)</w:t>
      </w:r>
    </w:p>
    <w:p w:rsidR="002D2677" w:rsidRPr="001C2594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30.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A rotation or spin of the body on one foot. (9)</w:t>
      </w:r>
    </w:p>
    <w:p w:rsidR="005536AF" w:rsidRPr="002D2677" w:rsidRDefault="005536AF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Down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Practising lines before the performance. (9)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5.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Loud or strong (5)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6.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Performer, thespian. (5)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8.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A long speech by one actor (9)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9.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The highest singing voice. (7)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12.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Director of dance. (13)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13.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Sports and entertainment venue. (5)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14.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Willy Russell classic musical. Edward _________, twin brother of Mickey. (5)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16.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Oscar Wilde character, nephew of Lady Bracknell. (8)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18.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The last part or end of a performance. (6)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20.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'___________ High', Andrew Lloyd Webber's musical of an Argentine political leader. (7)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23.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Susan Hill's ghost story, The Woman in ________'. (5)</w:t>
      </w:r>
    </w:p>
    <w:p w:rsidR="002D2677" w:rsidRPr="002D2677" w:rsidRDefault="002D2677" w:rsidP="002D26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25.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Small furnishings, dressings and items on stage. (5)</w:t>
      </w:r>
    </w:p>
    <w:p w:rsidR="001E15E1" w:rsidRDefault="002D2677" w:rsidP="001C259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26.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Independent treble melody sung or played above a basic melody. (7)</w:t>
      </w:r>
    </w:p>
    <w:p w:rsidR="00DA3A49" w:rsidRDefault="006570CF" w:rsidP="008D4065">
      <w:pPr>
        <w:rPr>
          <w:b/>
        </w:rPr>
      </w:pPr>
      <w:r>
        <w:rPr>
          <w:rFonts w:ascii="Trebuchet MS" w:eastAsia="Times New Roman" w:hAnsi="Trebuchet MS" w:cs="Times New Roman"/>
          <w:b/>
          <w:noProof/>
          <w:color w:val="2D2D2D"/>
          <w:sz w:val="21"/>
          <w:szCs w:val="21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FCC0660" wp14:editId="011D89D0">
            <wp:simplePos x="0" y="0"/>
            <wp:positionH relativeFrom="column">
              <wp:posOffset>5857875</wp:posOffset>
            </wp:positionH>
            <wp:positionV relativeFrom="paragraph">
              <wp:posOffset>100330</wp:posOffset>
            </wp:positionV>
            <wp:extent cx="8001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 Part Main Logo-amend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A49" w:rsidRPr="001C2594" w:rsidRDefault="00DA3A49" w:rsidP="00DA3A49">
      <w:pPr>
        <w:shd w:val="clear" w:color="auto" w:fill="FFFFFF"/>
        <w:spacing w:after="150" w:line="240" w:lineRule="auto"/>
        <w:jc w:val="center"/>
        <w:outlineLvl w:val="2"/>
        <w:rPr>
          <w:rFonts w:ascii="Trebuchet MS" w:eastAsia="Times New Roman" w:hAnsi="Trebuchet MS" w:cs="Times New Roman"/>
          <w:b/>
          <w:color w:val="2D2D2D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color w:val="2D2D2D"/>
          <w:sz w:val="21"/>
          <w:szCs w:val="21"/>
          <w:lang w:eastAsia="en-GB"/>
        </w:rPr>
        <w:t>Theatre &amp; Music Crossword</w:t>
      </w:r>
      <w:r>
        <w:rPr>
          <w:rFonts w:ascii="Trebuchet MS" w:eastAsia="Times New Roman" w:hAnsi="Trebuchet MS" w:cs="Times New Roman"/>
          <w:b/>
          <w:color w:val="2D2D2D"/>
          <w:sz w:val="21"/>
          <w:szCs w:val="21"/>
          <w:lang w:eastAsia="en-GB"/>
        </w:rPr>
        <w:t xml:space="preserve"> </w:t>
      </w:r>
    </w:p>
    <w:p w:rsidR="00DA3A49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  <w:lang w:eastAsia="en-GB"/>
        </w:rPr>
      </w:pPr>
    </w:p>
    <w:p w:rsidR="00DA3A49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0000"/>
          <w:u w:val="single"/>
          <w:lang w:eastAsia="en-GB"/>
        </w:rPr>
        <w:t>ANSWERS</w:t>
      </w:r>
      <w:bookmarkStart w:id="0" w:name="_GoBack"/>
      <w:bookmarkEnd w:id="0"/>
    </w:p>
    <w:p w:rsidR="00DA3A49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u w:val="single"/>
          <w:lang w:eastAsia="en-GB"/>
        </w:rPr>
      </w:pP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Across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A performance for two. (3)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DUET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3.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Theatrical dance style. (4)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JAZZ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4.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Instrumentalists in the pit. (9)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ORCHESTRA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7.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Hamlet's castle. (8)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ELSINORE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10.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Rossini's 'Largo al Factotum', featured in the 1993 comedy film, 'Mrs____________.' (9)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DOUBTFIRE</w:t>
      </w:r>
    </w:p>
    <w:p w:rsidR="00DA3A49" w:rsidRPr="00DA3A49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11.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2012 Olympic games director ____________ Boyle. (5)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DANNY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15.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T.S Elliot's mysterious ginger feline character. (8)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MACAVITY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17.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Christmas-time slapstick comedy, usually based on a Fairy tale story. (9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)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 xml:space="preserve">  PANTOMIME</w:t>
      </w:r>
    </w:p>
    <w:p w:rsidR="00DA3A49" w:rsidRPr="00DA3A49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19.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Replacement actor. (10)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UNDERSTUDY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21.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Showcase your skills to the director. (8)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AUDITION</w:t>
      </w:r>
    </w:p>
    <w:p w:rsidR="00DA3A49" w:rsidRPr="00DA3A49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22.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New hit musical by Toby Marlow and Lucy Moss. (3)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SIX</w:t>
      </w:r>
    </w:p>
    <w:p w:rsidR="00DA3A49" w:rsidRPr="00DA3A49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24.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Praise with hands. (8)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APPLAUSE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27.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Written text for stage or screen. (6)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SCRIPT</w:t>
      </w:r>
    </w:p>
    <w:p w:rsidR="00DA3A49" w:rsidRPr="00DA3A49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28.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Part of a song repeated after each verse, or a group of singers. (6)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CHORUS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29.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Out of view of the audience (9)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BACKSTAGE</w:t>
      </w:r>
    </w:p>
    <w:p w:rsidR="00DA3A49" w:rsidRPr="001C2594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30.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A rotation or spin of the body on one foot. (9)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PIROUETTE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Down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Practising lines before the performance. (9)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REHEARSAL</w:t>
      </w:r>
    </w:p>
    <w:p w:rsidR="00DA3A49" w:rsidRPr="00DA3A49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5.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Loud or strong (5)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FORTE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6.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Performer, thespian. (5)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ACTOR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8.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A long speech by one actor (9)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MONOLOGUE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9.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The highest singing voice. (7)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SOPRANO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12.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Director of dance. (13)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CHOREOGRAPHER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13.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Sports and entertainment venue. (5)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ARENA</w:t>
      </w:r>
    </w:p>
    <w:p w:rsidR="00DA3A49" w:rsidRPr="002D2677" w:rsidRDefault="00DA3A49" w:rsidP="00DA3A49">
      <w:pPr>
        <w:shd w:val="clear" w:color="auto" w:fill="FFFFFF"/>
        <w:tabs>
          <w:tab w:val="left" w:pos="8025"/>
        </w:tabs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14.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Willy Russell classic musical. Edward ______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___, twin brother of Mickey. (5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) LYONS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16.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Oscar Wilde character, nephew of Lady Bracknell. (8)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ALGERNON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18.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The last part or end of a performance. (6)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FINALE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20.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'___________ High', Andrew Lloyd Webber's musical of an Argentine political leader. (7)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RAINBOW</w:t>
      </w:r>
    </w:p>
    <w:p w:rsidR="00DA3A49" w:rsidRPr="00DA3A49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23.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Susan Hill's ghost story, The Woman in ________'. (5)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BLACK</w:t>
      </w:r>
    </w:p>
    <w:p w:rsidR="00DA3A49" w:rsidRPr="002D2677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25.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Small furnishings, dressings and items on stage. (5)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PROPS</w:t>
      </w:r>
    </w:p>
    <w:p w:rsidR="00DA3A49" w:rsidRDefault="00DA3A49" w:rsidP="00DA3A4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2D267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en-GB"/>
        </w:rPr>
        <w:t>26.</w:t>
      </w:r>
      <w:r w:rsidRPr="002D2677"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> Independent treble melody sung or played above a basic melody. (7)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  <w:t xml:space="preserve"> </w:t>
      </w:r>
      <w:r w:rsidRPr="00DA3A49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en-GB"/>
        </w:rPr>
        <w:t>DESCANT</w:t>
      </w:r>
    </w:p>
    <w:p w:rsidR="00DA3A49" w:rsidRPr="00DA3A49" w:rsidRDefault="00DA3A49" w:rsidP="008D4065"/>
    <w:p w:rsidR="008D4065" w:rsidRPr="008D4065" w:rsidRDefault="008D4065" w:rsidP="008D4065"/>
    <w:sectPr w:rsidR="008D4065" w:rsidRPr="008D4065" w:rsidSect="001C2594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1D1F"/>
    <w:multiLevelType w:val="multilevel"/>
    <w:tmpl w:val="A8AA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51"/>
    <w:rsid w:val="001C2594"/>
    <w:rsid w:val="001E15E1"/>
    <w:rsid w:val="002D2677"/>
    <w:rsid w:val="003C7F51"/>
    <w:rsid w:val="005536AF"/>
    <w:rsid w:val="006570CF"/>
    <w:rsid w:val="008D4065"/>
    <w:rsid w:val="00C908E6"/>
    <w:rsid w:val="00DA3A49"/>
    <w:rsid w:val="00EE3A7C"/>
    <w:rsid w:val="00F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9EAD"/>
  <w15:chartTrackingRefBased/>
  <w15:docId w15:val="{1376C499-ABA1-4896-B837-8AE83CFA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muted">
    <w:name w:val="text-muted"/>
    <w:basedOn w:val="DefaultParagraphFont"/>
    <w:rsid w:val="008D4065"/>
  </w:style>
  <w:style w:type="character" w:styleId="Hyperlink">
    <w:name w:val="Hyperlink"/>
    <w:basedOn w:val="DefaultParagraphFont"/>
    <w:uiPriority w:val="99"/>
    <w:unhideWhenUsed/>
    <w:rsid w:val="008D4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70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1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2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9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4</cp:revision>
  <dcterms:created xsi:type="dcterms:W3CDTF">2020-03-21T17:45:00Z</dcterms:created>
  <dcterms:modified xsi:type="dcterms:W3CDTF">2020-03-25T10:44:00Z</dcterms:modified>
</cp:coreProperties>
</file>